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E2" w:rsidRDefault="004367E2" w:rsidP="00BB6EE6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Times New Roman"/>
          <w:b/>
          <w:color w:val="000000"/>
          <w:sz w:val="23"/>
          <w:szCs w:val="23"/>
          <w:u w:val="single"/>
        </w:rPr>
      </w:pPr>
      <w:r w:rsidRPr="004367E2">
        <w:rPr>
          <w:rFonts w:ascii="Arial" w:eastAsia="Times New Roman" w:hAnsi="Arial" w:cs="Times New Roman"/>
          <w:b/>
          <w:color w:val="000000"/>
          <w:sz w:val="23"/>
          <w:szCs w:val="23"/>
          <w:u w:val="single"/>
        </w:rPr>
        <w:t>Coach’s Athlete Survey for Cardinal Club Scholarship Applicants</w:t>
      </w:r>
    </w:p>
    <w:p w:rsidR="00A3287A" w:rsidRPr="00A3287A" w:rsidRDefault="00A954AA" w:rsidP="00BB6EE6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Times New Roman"/>
          <w:b/>
          <w:color w:val="000000"/>
          <w:sz w:val="36"/>
          <w:szCs w:val="36"/>
          <w:u w:val="single"/>
        </w:rPr>
      </w:pPr>
      <w:r>
        <w:rPr>
          <w:rFonts w:ascii="Arial" w:eastAsia="Times New Roman" w:hAnsi="Arial" w:cs="Times New Roman"/>
          <w:b/>
          <w:color w:val="000000"/>
          <w:sz w:val="36"/>
          <w:szCs w:val="36"/>
          <w:u w:val="single"/>
        </w:rPr>
        <w:t>******RETURN TO SHAWN KILEY</w:t>
      </w:r>
      <w:r w:rsidR="00A3287A" w:rsidRPr="00A3287A">
        <w:rPr>
          <w:rFonts w:ascii="Arial" w:eastAsia="Times New Roman" w:hAnsi="Arial" w:cs="Times New Roman"/>
          <w:b/>
          <w:color w:val="000000"/>
          <w:sz w:val="36"/>
          <w:szCs w:val="36"/>
          <w:u w:val="single"/>
        </w:rPr>
        <w:t>******</w:t>
      </w:r>
    </w:p>
    <w:p w:rsidR="00BB6EE6" w:rsidRPr="00BB6EE6" w:rsidRDefault="00BB6EE6" w:rsidP="00BB6EE6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Times New Roman"/>
          <w:b/>
          <w:color w:val="000000"/>
          <w:sz w:val="23"/>
          <w:szCs w:val="23"/>
          <w:u w:val="single"/>
        </w:rPr>
      </w:pP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Athlete’s Name:  _______________________________________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ab/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Coach’s Name:  ________________________________________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Coach Title (head/asst.):  ________________________________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ab/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Sport/level:  _________________________Seasons coached:  _______</w:t>
      </w:r>
    </w:p>
    <w:p w:rsidR="004367E2" w:rsidRPr="00BB6EE6" w:rsidRDefault="004367E2" w:rsidP="00BB6EE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This is confidential.  It will not be shared with any students, parents, or other coaches.  The only people to see this will be the committee when choos</w:t>
      </w:r>
      <w:r w:rsidR="00BB6EE6">
        <w:rPr>
          <w:rFonts w:ascii="Arial" w:eastAsia="Times New Roman" w:hAnsi="Arial" w:cs="Times New Roman"/>
          <w:color w:val="000000"/>
          <w:sz w:val="23"/>
          <w:szCs w:val="23"/>
        </w:rPr>
        <w:t xml:space="preserve">ing the scholarship recipient.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Please give this di</w:t>
      </w:r>
      <w:r w:rsidR="00E05AB0">
        <w:rPr>
          <w:rFonts w:ascii="Arial" w:eastAsia="Times New Roman" w:hAnsi="Arial" w:cs="Times New Roman"/>
          <w:color w:val="000000"/>
          <w:sz w:val="23"/>
          <w:szCs w:val="23"/>
        </w:rPr>
        <w:t xml:space="preserve">rectly to </w:t>
      </w:r>
      <w:bookmarkStart w:id="0" w:name="_GoBack"/>
      <w:bookmarkEnd w:id="0"/>
      <w:r w:rsidR="00A954AA">
        <w:rPr>
          <w:rFonts w:ascii="Arial" w:eastAsia="Times New Roman" w:hAnsi="Arial" w:cs="Times New Roman"/>
          <w:color w:val="000000"/>
          <w:sz w:val="23"/>
          <w:szCs w:val="23"/>
          <w:u w:val="single"/>
        </w:rPr>
        <w:t>SHAWN KILEY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.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  <w:t>Motivation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 – There is a </w:t>
      </w:r>
      <w:hyperlink r:id="rId5" w:history="1">
        <w:r w:rsidRPr="004367E2">
          <w:rPr>
            <w:rFonts w:ascii="Arial" w:eastAsia="Times New Roman" w:hAnsi="Arial" w:cs="Times New Roman"/>
            <w:color w:val="333333"/>
            <w:sz w:val="23"/>
            <w:szCs w:val="23"/>
          </w:rPr>
          <w:t>burning desire</w:t>
        </w:r>
      </w:hyperlink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 to be the best you can be. Being good enough is not enough. Elite athletes possess a deep need to always improve, taking their performance to the next level.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You would consider this athlete’s motivation to be:</w:t>
      </w:r>
    </w:p>
    <w:p w:rsidR="004367E2" w:rsidRPr="004367E2" w:rsidRDefault="004367E2" w:rsidP="00436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Below expectations</w:t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</w:p>
    <w:p w:rsidR="004367E2" w:rsidRDefault="004367E2" w:rsidP="00436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Average</w:t>
      </w:r>
    </w:p>
    <w:p w:rsidR="004367E2" w:rsidRDefault="004367E2" w:rsidP="00436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Above average</w:t>
      </w:r>
    </w:p>
    <w:p w:rsidR="004367E2" w:rsidRDefault="004367E2" w:rsidP="00436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Superior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Comments:</w:t>
      </w:r>
    </w:p>
    <w:p w:rsidR="00BB6EE6" w:rsidRPr="004367E2" w:rsidRDefault="00BB6EE6" w:rsidP="004367E2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  <w:t>Initiative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 – Driven athletes don’t wait to be given permission to do something. They are the leaders in all they do, setting the standard for excellence.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You would consider this athlete’s initiative to be:</w:t>
      </w:r>
    </w:p>
    <w:p w:rsidR="004367E2" w:rsidRPr="004367E2" w:rsidRDefault="004367E2" w:rsidP="00436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Below expectations</w:t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  <w:r>
        <w:rPr>
          <w:rFonts w:ascii="Arial" w:eastAsia="Times New Roman" w:hAnsi="Arial" w:cs="Times New Roman"/>
          <w:color w:val="000000"/>
          <w:sz w:val="23"/>
          <w:szCs w:val="23"/>
        </w:rPr>
        <w:tab/>
      </w:r>
    </w:p>
    <w:p w:rsidR="004367E2" w:rsidRDefault="004367E2" w:rsidP="00436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Average</w:t>
      </w:r>
    </w:p>
    <w:p w:rsidR="004367E2" w:rsidRDefault="004367E2" w:rsidP="00436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Above average</w:t>
      </w:r>
    </w:p>
    <w:p w:rsidR="004367E2" w:rsidRPr="00A3287A" w:rsidRDefault="004367E2" w:rsidP="00436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Superior</w:t>
      </w:r>
    </w:p>
    <w:p w:rsidR="00BB6EE6" w:rsidRDefault="004367E2" w:rsidP="00BB6EE6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Comments:</w:t>
      </w:r>
    </w:p>
    <w:p w:rsidR="00A3287A" w:rsidRDefault="00A3287A" w:rsidP="00BB6EE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</w:pPr>
    </w:p>
    <w:p w:rsidR="00A3287A" w:rsidRDefault="00A3287A" w:rsidP="00BB6EE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</w:pPr>
    </w:p>
    <w:p w:rsidR="004367E2" w:rsidRDefault="004367E2" w:rsidP="00BB6EE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  <w:t>Coachable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– Full commitment is necessary to be the best. Instead of viewing obstacles as problems, elite athletes approach them as challenges to overcome. The goal is the primary focus.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 These athletes are a coach’s dream.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You would consider this athlete in terms of coachable to be:</w:t>
      </w:r>
    </w:p>
    <w:p w:rsidR="004367E2" w:rsidRPr="004367E2" w:rsidRDefault="004367E2" w:rsidP="004367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Below expectations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</w:p>
    <w:p w:rsidR="004367E2" w:rsidRDefault="004367E2" w:rsidP="004367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Average</w:t>
      </w:r>
    </w:p>
    <w:p w:rsidR="004367E2" w:rsidRDefault="004367E2" w:rsidP="004367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Above average</w:t>
      </w:r>
    </w:p>
    <w:p w:rsidR="004367E2" w:rsidRPr="004367E2" w:rsidRDefault="004367E2" w:rsidP="004367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Superior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Comments: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BB6EE6" w:rsidRDefault="00BB6EE6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Times New Roman"/>
          <w:color w:val="000000"/>
          <w:sz w:val="23"/>
          <w:szCs w:val="23"/>
        </w:rPr>
      </w:pPr>
      <w:r w:rsidRPr="00CD420A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</w:rPr>
        <w:t>Determination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 – All challenges have solutions. Elite athletes are actively looking for the opportunities to help them reach their goal. Failure is not an option.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 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A strong commitment sets up elite athletes to go the extra mile. Even when no one is looking, they continue to push themselves to be the best they can.</w:t>
      </w:r>
    </w:p>
    <w:p w:rsidR="004367E2" w:rsidRDefault="004367E2" w:rsidP="004367E2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You would consider this athlete’s determination to be:</w:t>
      </w:r>
    </w:p>
    <w:p w:rsidR="004367E2" w:rsidRPr="004367E2" w:rsidRDefault="004367E2" w:rsidP="004367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>Below expectations</w:t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  <w:r w:rsidRPr="004367E2">
        <w:rPr>
          <w:rFonts w:ascii="Arial" w:eastAsia="Times New Roman" w:hAnsi="Arial" w:cs="Times New Roman"/>
          <w:color w:val="000000"/>
          <w:sz w:val="23"/>
          <w:szCs w:val="23"/>
        </w:rPr>
        <w:tab/>
      </w:r>
    </w:p>
    <w:p w:rsidR="004367E2" w:rsidRDefault="004367E2" w:rsidP="004367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Average</w:t>
      </w:r>
    </w:p>
    <w:p w:rsidR="004367E2" w:rsidRDefault="004367E2" w:rsidP="004367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Above average</w:t>
      </w:r>
    </w:p>
    <w:p w:rsidR="004367E2" w:rsidRPr="004367E2" w:rsidRDefault="004367E2" w:rsidP="004367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Superior</w:t>
      </w:r>
    </w:p>
    <w:p w:rsidR="005B6E47" w:rsidRDefault="005B6E47"/>
    <w:p w:rsidR="004367E2" w:rsidRPr="004367E2" w:rsidRDefault="004367E2" w:rsidP="004367E2">
      <w:pPr>
        <w:ind w:left="360"/>
        <w:rPr>
          <w:rFonts w:ascii="Arial" w:hAnsi="Arial"/>
        </w:rPr>
      </w:pPr>
      <w:r w:rsidRPr="004367E2">
        <w:rPr>
          <w:rFonts w:ascii="Arial" w:hAnsi="Arial"/>
        </w:rPr>
        <w:t>Comments:</w:t>
      </w:r>
    </w:p>
    <w:sectPr w:rsidR="004367E2" w:rsidRPr="004367E2" w:rsidSect="00A3287A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92A"/>
    <w:multiLevelType w:val="hybridMultilevel"/>
    <w:tmpl w:val="3DC053EC"/>
    <w:lvl w:ilvl="0" w:tplc="413CEC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2A06"/>
    <w:multiLevelType w:val="hybridMultilevel"/>
    <w:tmpl w:val="6B2E4DB4"/>
    <w:lvl w:ilvl="0" w:tplc="413CEC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116FB"/>
    <w:multiLevelType w:val="multilevel"/>
    <w:tmpl w:val="938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04C77"/>
    <w:multiLevelType w:val="hybridMultilevel"/>
    <w:tmpl w:val="A4889236"/>
    <w:lvl w:ilvl="0" w:tplc="413CEC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42C0"/>
    <w:multiLevelType w:val="hybridMultilevel"/>
    <w:tmpl w:val="A4889236"/>
    <w:lvl w:ilvl="0" w:tplc="413CEC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67E2"/>
    <w:rsid w:val="0028783E"/>
    <w:rsid w:val="00372142"/>
    <w:rsid w:val="004367E2"/>
    <w:rsid w:val="005B6E47"/>
    <w:rsid w:val="008B25FF"/>
    <w:rsid w:val="00A07291"/>
    <w:rsid w:val="00A3287A"/>
    <w:rsid w:val="00A954AA"/>
    <w:rsid w:val="00BB007F"/>
    <w:rsid w:val="00BB6EE6"/>
    <w:rsid w:val="00C51EDA"/>
    <w:rsid w:val="00C948DD"/>
    <w:rsid w:val="00CD420A"/>
    <w:rsid w:val="00E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D1E65E-51CB-447C-90FE-614AEB7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E2"/>
    <w:rPr>
      <w:b/>
      <w:bCs/>
    </w:rPr>
  </w:style>
  <w:style w:type="character" w:customStyle="1" w:styleId="apple-converted-space">
    <w:name w:val="apple-converted-space"/>
    <w:basedOn w:val="DefaultParagraphFont"/>
    <w:rsid w:val="004367E2"/>
  </w:style>
  <w:style w:type="character" w:styleId="Hyperlink">
    <w:name w:val="Hyperlink"/>
    <w:basedOn w:val="DefaultParagraphFont"/>
    <w:uiPriority w:val="99"/>
    <w:semiHidden/>
    <w:unhideWhenUsed/>
    <w:rsid w:val="00436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ertsportsperformance.com/self-coaching-offers-athletes-valuable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Center Schools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Haynes</dc:creator>
  <cp:lastModifiedBy>Angie Powers</cp:lastModifiedBy>
  <cp:revision>6</cp:revision>
  <cp:lastPrinted>2020-01-27T21:42:00Z</cp:lastPrinted>
  <dcterms:created xsi:type="dcterms:W3CDTF">2016-01-07T15:31:00Z</dcterms:created>
  <dcterms:modified xsi:type="dcterms:W3CDTF">2020-01-27T21:44:00Z</dcterms:modified>
</cp:coreProperties>
</file>